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2" w:rsidRDefault="00674281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6.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74281" w:rsidRPr="00674281" w:rsidRDefault="00674281" w:rsidP="00674281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</w:t>
                  </w:r>
                  <w:r w:rsidRPr="00674281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2302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784452" r:id="rId7"/>
        </w:pict>
      </w:r>
      <w:bookmarkStart w:id="0" w:name="_GoBack"/>
      <w:bookmarkEnd w:id="0"/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674281" w:rsidRDefault="00674281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4281" w:rsidRDefault="00077102" w:rsidP="006742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74281" w:rsidRDefault="00674281" w:rsidP="006742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Cs w:val="28"/>
        </w:rPr>
      </w:pPr>
      <w:r>
        <w:rPr>
          <w:b w:val="0"/>
          <w:szCs w:val="28"/>
        </w:rPr>
        <w:t xml:space="preserve">      </w:t>
      </w:r>
    </w:p>
    <w:p w:rsidR="00674281" w:rsidRPr="00674281" w:rsidRDefault="00674281" w:rsidP="006742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</w:rPr>
      </w:pPr>
      <w:r>
        <w:rPr>
          <w:b w:val="0"/>
          <w:szCs w:val="28"/>
        </w:rPr>
        <w:t xml:space="preserve">      </w:t>
      </w:r>
      <w:r w:rsidRPr="00674281">
        <w:rPr>
          <w:b w:val="0"/>
          <w:szCs w:val="28"/>
        </w:rPr>
        <w:t>«30» ноября 2016 г.</w:t>
      </w:r>
    </w:p>
    <w:p w:rsidR="00674281" w:rsidRDefault="00674281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№69</w:t>
      </w:r>
    </w:p>
    <w:p w:rsidR="00674281" w:rsidRDefault="00674281" w:rsidP="00674281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74281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всего – </w:t>
      </w:r>
      <w:r w:rsidR="001421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4497,64875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1421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4497,64875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674281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И.о. г</w:t>
      </w:r>
      <w:r w:rsidR="00077102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077102">
        <w:rPr>
          <w:rFonts w:ascii="Times New Roman" w:hAnsi="Times New Roman" w:cs="Tahoma"/>
          <w:bCs/>
          <w:sz w:val="28"/>
        </w:rPr>
        <w:t xml:space="preserve">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674281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674281">
        <w:rPr>
          <w:sz w:val="28"/>
          <w:szCs w:val="28"/>
        </w:rPr>
        <w:t xml:space="preserve">С.В. </w:t>
      </w:r>
      <w:proofErr w:type="spellStart"/>
      <w:r w:rsidR="00674281">
        <w:rPr>
          <w:sz w:val="28"/>
          <w:szCs w:val="28"/>
        </w:rPr>
        <w:t>Федорцов</w:t>
      </w:r>
      <w:proofErr w:type="spellEnd"/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 xml:space="preserve">Развитие сферы культуры и молодежной политики на </w:t>
      </w:r>
      <w:proofErr w:type="spellStart"/>
      <w:r>
        <w:rPr>
          <w:sz w:val="28"/>
          <w:szCs w:val="28"/>
        </w:rPr>
        <w:t>территории</w:t>
      </w:r>
      <w:r>
        <w:rPr>
          <w:bCs/>
          <w:spacing w:val="-2"/>
          <w:sz w:val="28"/>
          <w:szCs w:val="28"/>
        </w:rPr>
        <w:t>сельского</w:t>
      </w:r>
      <w:proofErr w:type="spellEnd"/>
      <w:r>
        <w:rPr>
          <w:bCs/>
          <w:spacing w:val="-2"/>
          <w:sz w:val="28"/>
          <w:szCs w:val="28"/>
        </w:rPr>
        <w:t xml:space="preserve">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726"/>
        <w:gridCol w:w="4803"/>
        <w:gridCol w:w="2411"/>
        <w:gridCol w:w="1419"/>
        <w:gridCol w:w="1422"/>
        <w:gridCol w:w="711"/>
        <w:gridCol w:w="708"/>
        <w:gridCol w:w="1425"/>
        <w:gridCol w:w="1968"/>
      </w:tblGrid>
      <w:tr w:rsidR="00077102" w:rsidTr="00077102">
        <w:trPr>
          <w:trHeight w:val="315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77102" w:rsidTr="00077102">
        <w:trPr>
          <w:trHeight w:val="32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77102" w:rsidTr="00077102">
        <w:trPr>
          <w:trHeight w:val="120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142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212,00000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1421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126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3000,24675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3000,24675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1192,43918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92,96282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774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1421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4497,64875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1421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4497,64875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02"/>
    <w:rsid w:val="00077102"/>
    <w:rsid w:val="00142183"/>
    <w:rsid w:val="0023021F"/>
    <w:rsid w:val="002B2074"/>
    <w:rsid w:val="00476C44"/>
    <w:rsid w:val="004F7706"/>
    <w:rsid w:val="005A4764"/>
    <w:rsid w:val="00674281"/>
    <w:rsid w:val="007C4657"/>
    <w:rsid w:val="007D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65F2-F437-4B10-AE6A-11304152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3</cp:revision>
  <dcterms:created xsi:type="dcterms:W3CDTF">2016-12-06T05:23:00Z</dcterms:created>
  <dcterms:modified xsi:type="dcterms:W3CDTF">2016-12-09T06:28:00Z</dcterms:modified>
</cp:coreProperties>
</file>